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22"/>
        <w:gridCol w:w="1735"/>
        <w:gridCol w:w="690"/>
        <w:gridCol w:w="660"/>
        <w:gridCol w:w="1160"/>
        <w:gridCol w:w="1164"/>
        <w:gridCol w:w="1164"/>
        <w:gridCol w:w="1245"/>
        <w:gridCol w:w="1446"/>
        <w:gridCol w:w="2959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527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/>
              </w:rPr>
              <w:t>附件7：</w:t>
            </w:r>
          </w:p>
          <w:p>
            <w:pPr>
              <w:widowControl/>
              <w:ind w:right="-1485" w:rightChars="-675" w:firstLine="1800" w:firstLineChars="500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  <w:lang w:val="en-US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bidi="ar"/>
              </w:rPr>
              <w:t>中国共产党武汉工商学院第二次代表大会列席人员建议名单（共      人）</w:t>
            </w:r>
          </w:p>
          <w:p>
            <w:pPr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color w:val="000000"/>
                <w:sz w:val="28"/>
                <w:lang w:val="en-US" w:bidi="ar"/>
              </w:rPr>
              <w:t>单位（盖章）：                                                   书记签字：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现任职务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民族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入校时间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学历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职称/职级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曾获荣誉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人员类别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范例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财务部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XX科科长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民进会员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硕士研究生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中级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2008“优秀教职工”</w:t>
            </w:r>
          </w:p>
          <w:p>
            <w:pPr>
              <w:pStyle w:val="2"/>
              <w:ind w:firstLine="0" w:firstLineChars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备注：1．没有现任职务、职称（职级）的，请在相应栏内填“无”。</w:t>
            </w:r>
          </w:p>
          <w:p>
            <w:pPr>
              <w:spacing w:line="0" w:lineRule="atLeast"/>
              <w:ind w:firstLine="960" w:firstLineChars="300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2.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 “</w:t>
            </w:r>
            <w:r>
              <w:rPr>
                <w:color w:val="000000"/>
                <w:sz w:val="32"/>
                <w:szCs w:val="32"/>
                <w:lang w:val="en-US" w:bidi="ar"/>
              </w:rPr>
              <w:t>学历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”</w:t>
            </w:r>
            <w:r>
              <w:rPr>
                <w:color w:val="000000"/>
                <w:sz w:val="32"/>
                <w:szCs w:val="32"/>
                <w:lang w:val="en-US" w:bidi="ar"/>
              </w:rPr>
              <w:t>请填写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：</w:t>
            </w:r>
            <w:r>
              <w:rPr>
                <w:color w:val="000000"/>
                <w:sz w:val="32"/>
                <w:szCs w:val="32"/>
                <w:lang w:val="en-US" w:bidi="ar"/>
              </w:rPr>
              <w:t>博士研究生、硕士研究生、本科、专科、其他。</w:t>
            </w:r>
          </w:p>
          <w:p>
            <w:pPr>
              <w:spacing w:line="0" w:lineRule="atLeast"/>
              <w:ind w:firstLine="960" w:firstLineChars="300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3.“人员类别”请填写：领导干部、生产和工作一线</w:t>
            </w:r>
            <w:bookmarkStart w:id="0" w:name="_GoBack"/>
            <w:bookmarkEnd w:id="0"/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color w:val="000000"/>
                <w:sz w:val="32"/>
                <w:szCs w:val="32"/>
                <w:lang w:val="en-US" w:bidi="ar"/>
              </w:rPr>
            </w:pPr>
          </w:p>
        </w:tc>
      </w:tr>
    </w:tbl>
    <w:p>
      <w:pPr>
        <w:widowControl/>
        <w:tabs>
          <w:tab w:val="left" w:pos="2940"/>
          <w:tab w:val="left" w:pos="3255"/>
          <w:tab w:val="left" w:pos="3570"/>
        </w:tabs>
        <w:spacing w:line="0" w:lineRule="atLeast"/>
        <w:ind w:firstLine="564"/>
        <w:rPr>
          <w:rFonts w:hAnsi="宋体" w:cs="宋体"/>
          <w:sz w:val="28"/>
          <w:szCs w:val="28"/>
        </w:rPr>
      </w:pPr>
    </w:p>
    <w:p>
      <w:pPr>
        <w:pStyle w:val="2"/>
        <w:ind w:firstLine="563" w:firstLineChars="256"/>
        <w:rPr>
          <w:lang w:val="en-US"/>
        </w:rPr>
      </w:pPr>
    </w:p>
    <w:sectPr>
      <w:headerReference r:id="rId3" w:type="default"/>
      <w:footerReference r:id="rId4" w:type="default"/>
      <w:pgSz w:w="16840" w:h="11910" w:orient="landscape"/>
      <w:pgMar w:top="1378" w:right="1162" w:bottom="1678" w:left="851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64C5D-E638-43EB-9733-FE96433259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894A24E-7A99-446F-96EE-7389967FF0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F87092"/>
    <w:rsid w:val="02CC44A4"/>
    <w:rsid w:val="02CC4665"/>
    <w:rsid w:val="053F392D"/>
    <w:rsid w:val="05E9096F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534BD3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2261AF7"/>
    <w:rsid w:val="32FA28A3"/>
    <w:rsid w:val="331D40D9"/>
    <w:rsid w:val="332F19B3"/>
    <w:rsid w:val="34ED7489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DD7A1E"/>
    <w:rsid w:val="40151A39"/>
    <w:rsid w:val="402C1AE1"/>
    <w:rsid w:val="40442F97"/>
    <w:rsid w:val="41D72E51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F061B5"/>
    <w:rsid w:val="55015378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B52794"/>
    <w:rsid w:val="62211206"/>
    <w:rsid w:val="62263A53"/>
    <w:rsid w:val="63066467"/>
    <w:rsid w:val="632A1CC3"/>
    <w:rsid w:val="634D6823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E540AE"/>
    <w:rsid w:val="78BE6240"/>
    <w:rsid w:val="79012B7B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1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2021-10-06T07:29:14Z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